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1D5" w:rsidRPr="004701BB" w:rsidRDefault="00EB41D5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680" w:right="2280" w:hanging="241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701BB">
        <w:rPr>
          <w:rFonts w:ascii="Times New Roman" w:hAnsi="Times New Roman" w:cs="Times New Roman"/>
          <w:b/>
          <w:bCs/>
          <w:sz w:val="24"/>
          <w:szCs w:val="24"/>
          <w:lang w:val="ru-RU"/>
        </w:rPr>
        <w:t>Всероссийская олимпиада школьников по экологии Школьный этап</w:t>
      </w:r>
    </w:p>
    <w:p w:rsidR="00EB41D5" w:rsidRPr="004701BB" w:rsidRDefault="00EB41D5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EB41D5" w:rsidRPr="004701BB" w:rsidRDefault="00EB41D5" w:rsidP="003E6EF0">
      <w:pPr>
        <w:widowControl w:val="0"/>
        <w:autoSpaceDE w:val="0"/>
        <w:autoSpaceDN w:val="0"/>
        <w:adjustRightInd w:val="0"/>
        <w:spacing w:after="0" w:line="240" w:lineRule="auto"/>
        <w:ind w:left="50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77BE5">
        <w:rPr>
          <w:rFonts w:ascii="Times New Roman" w:hAnsi="Times New Roman" w:cs="Times New Roman"/>
          <w:b/>
          <w:bCs/>
          <w:sz w:val="24"/>
          <w:szCs w:val="24"/>
          <w:lang w:val="ru-RU"/>
        </w:rPr>
        <w:t>7 класс</w:t>
      </w:r>
    </w:p>
    <w:p w:rsidR="00EB41D5" w:rsidRDefault="00EB41D5" w:rsidP="004701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701B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2015/2016 учебный год</w:t>
      </w:r>
    </w:p>
    <w:p w:rsidR="00EB41D5" w:rsidRPr="004701BB" w:rsidRDefault="00EB41D5" w:rsidP="00977B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(Продолжительность олимпиады – 60 мин.)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20"/>
        <w:gridCol w:w="820"/>
        <w:gridCol w:w="640"/>
        <w:gridCol w:w="720"/>
        <w:gridCol w:w="1180"/>
        <w:gridCol w:w="1020"/>
        <w:gridCol w:w="2200"/>
        <w:gridCol w:w="660"/>
        <w:gridCol w:w="1540"/>
      </w:tblGrid>
      <w:tr w:rsidR="00EB41D5" w:rsidRPr="009E3836">
        <w:trPr>
          <w:trHeight w:val="606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77BE5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77BE5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77BE5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Зада</w:t>
            </w:r>
            <w:r w:rsidRPr="009E3836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  <w:lang w:val="ru-RU"/>
              </w:rPr>
              <w:t>ние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  <w:lang w:val="ru-RU"/>
              </w:rPr>
              <w:t>1</w:t>
            </w:r>
            <w:r w:rsidRPr="009E3836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1D5" w:rsidRPr="000D7136">
        <w:trPr>
          <w:trHeight w:val="276"/>
        </w:trPr>
        <w:tc>
          <w:tcPr>
            <w:tcW w:w="94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Выбери один правильный вариант ответа из четырёх возможных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41D5" w:rsidRPr="009E3836">
        <w:trPr>
          <w:trHeight w:val="271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57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2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(правильный ответ – 1 балл)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B41D5" w:rsidRPr="000D7136">
        <w:trPr>
          <w:trHeight w:val="276"/>
        </w:trPr>
        <w:tc>
          <w:tcPr>
            <w:tcW w:w="55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«Экология»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переводе с греческого означает: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41D5" w:rsidRPr="000D7136">
        <w:trPr>
          <w:trHeight w:val="276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а) «тепло и свет»;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«наука о доме, жилище»;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41D5" w:rsidRPr="009E3836">
        <w:trPr>
          <w:trHeight w:val="276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б) «растения и животные»;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г) «охрана природы».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1D5" w:rsidRDefault="00EB41D5">
      <w:pPr>
        <w:widowControl w:val="0"/>
        <w:autoSpaceDE w:val="0"/>
        <w:autoSpaceDN w:val="0"/>
        <w:adjustRightInd w:val="0"/>
        <w:spacing w:after="0" w:line="185" w:lineRule="exact"/>
        <w:rPr>
          <w:rFonts w:ascii="Times New Roman" w:hAnsi="Times New Roman" w:cs="Times New Roman"/>
          <w:sz w:val="24"/>
          <w:szCs w:val="24"/>
        </w:rPr>
      </w:pP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Часть природы,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которая окружает организм и с которой он непосредственно взаимодействует, –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это:</w:t>
      </w:r>
    </w:p>
    <w:p w:rsidR="00EB41D5" w:rsidRPr="000333D5" w:rsidRDefault="00EB41D5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sz w:val="24"/>
          <w:szCs w:val="24"/>
          <w:lang w:val="ru-RU"/>
        </w:rPr>
        <w:t>а) ареал;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ab/>
        <w:t>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) среда обитания;</w:t>
      </w:r>
    </w:p>
    <w:p w:rsidR="00EB41D5" w:rsidRPr="000333D5" w:rsidRDefault="00EB41D5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sz w:val="24"/>
          <w:szCs w:val="24"/>
          <w:lang w:val="ru-RU"/>
        </w:rPr>
        <w:t>б) экологическая ниша;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ab/>
        <w:t>г) экологический фактор.</w:t>
      </w: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18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Среду обитания составляют:</w:t>
      </w: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Default="00EB41D5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00" w:right="6980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sz w:val="24"/>
          <w:szCs w:val="24"/>
          <w:lang w:val="ru-RU"/>
        </w:rPr>
        <w:t>а) хищники, влияющие на организмы; б) свет, влияющий на организмы;</w:t>
      </w:r>
    </w:p>
    <w:p w:rsidR="00EB41D5" w:rsidRPr="000333D5" w:rsidRDefault="00EB41D5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00" w:right="6980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sz w:val="24"/>
          <w:szCs w:val="24"/>
          <w:lang w:val="ru-RU"/>
        </w:rPr>
        <w:t xml:space="preserve"> в) влага, влияющая на организмы;</w:t>
      </w: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sz w:val="24"/>
          <w:szCs w:val="24"/>
          <w:lang w:val="ru-RU"/>
        </w:rPr>
        <w:t>г) живая и неживая природа, влияющие на организмы.</w:t>
      </w: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18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Рыхлый тонкий слой поверхности суши,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контактирующий с воздушной средой,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характеризующийся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80"/>
        <w:gridCol w:w="2800"/>
        <w:gridCol w:w="2460"/>
        <w:gridCol w:w="1840"/>
      </w:tblGrid>
      <w:tr w:rsidR="00EB41D5" w:rsidRPr="009E3836">
        <w:trPr>
          <w:trHeight w:val="276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плодородием – это: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B41D5" w:rsidRPr="009E3836">
        <w:trPr>
          <w:trHeight w:val="276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а) литосфера;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в) земная кора;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1D5" w:rsidRPr="009E3836">
        <w:trPr>
          <w:trHeight w:val="276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б) материнская горная порода;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г) почва.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1D5" w:rsidRPr="000D7136">
        <w:trPr>
          <w:trHeight w:val="459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Птицы активно помечают свои территории: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41D5" w:rsidRPr="009E3836">
        <w:trPr>
          <w:trHeight w:val="276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а) экскрементами;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б) звуками;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в) перьями;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w w:val="97"/>
                <w:sz w:val="24"/>
                <w:szCs w:val="24"/>
              </w:rPr>
              <w:t>г) гнездами.</w:t>
            </w:r>
          </w:p>
        </w:tc>
      </w:tr>
    </w:tbl>
    <w:p w:rsidR="00EB41D5" w:rsidRDefault="00EB41D5">
      <w:pPr>
        <w:widowControl w:val="0"/>
        <w:autoSpaceDE w:val="0"/>
        <w:autoSpaceDN w:val="0"/>
        <w:adjustRightInd w:val="0"/>
        <w:spacing w:after="0" w:line="185" w:lineRule="exact"/>
        <w:rPr>
          <w:rFonts w:ascii="Times New Roman" w:hAnsi="Times New Roman" w:cs="Times New Roman"/>
          <w:sz w:val="24"/>
          <w:szCs w:val="24"/>
        </w:rPr>
      </w:pP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6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Строительство на реке плотины бобрами можно рассматривать как пример фактора:</w:t>
      </w:r>
    </w:p>
    <w:p w:rsidR="00EB41D5" w:rsidRPr="000333D5" w:rsidRDefault="00EB41D5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sz w:val="24"/>
          <w:szCs w:val="24"/>
          <w:lang w:val="ru-RU"/>
        </w:rPr>
        <w:t>а) неживой природы;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ab/>
        <w:t>в) деятельности человека;</w:t>
      </w:r>
    </w:p>
    <w:p w:rsidR="00EB41D5" w:rsidRPr="000333D5" w:rsidRDefault="00EB41D5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sz w:val="24"/>
          <w:szCs w:val="24"/>
          <w:lang w:val="ru-RU"/>
        </w:rPr>
        <w:t>б) живой природы;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333D5">
        <w:rPr>
          <w:rFonts w:ascii="Times New Roman" w:hAnsi="Times New Roman" w:cs="Times New Roman"/>
          <w:sz w:val="23"/>
          <w:szCs w:val="23"/>
          <w:lang w:val="ru-RU"/>
        </w:rPr>
        <w:t>г) социального.</w:t>
      </w: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Default="00EB41D5" w:rsidP="003E6E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0" w:right="30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7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Наступление осенне-зимнего периода животные и растения определяют: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а) по установившимся ни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зким ночным температурам; </w:t>
      </w:r>
    </w:p>
    <w:p w:rsidR="00EB41D5" w:rsidRDefault="00EB41D5" w:rsidP="003E6E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0" w:right="30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б) по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 xml:space="preserve">установившимся низким дневным температурам; </w:t>
      </w:r>
    </w:p>
    <w:p w:rsidR="00EB41D5" w:rsidRDefault="00EB41D5" w:rsidP="003E6E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0" w:right="3060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sz w:val="24"/>
          <w:szCs w:val="24"/>
          <w:lang w:val="ru-RU"/>
        </w:rPr>
        <w:t xml:space="preserve">в) по сокращению длины светового дня; </w:t>
      </w:r>
    </w:p>
    <w:p w:rsidR="00EB41D5" w:rsidRDefault="00EB41D5" w:rsidP="003E6E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0" w:right="3060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sz w:val="24"/>
          <w:szCs w:val="24"/>
          <w:lang w:val="ru-RU"/>
        </w:rPr>
        <w:t>г) по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увеличению длины светового дня.</w:t>
      </w:r>
    </w:p>
    <w:p w:rsidR="00EB41D5" w:rsidRDefault="00EB41D5" w:rsidP="003E6E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0" w:right="306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20"/>
        <w:gridCol w:w="2020"/>
        <w:gridCol w:w="3020"/>
        <w:gridCol w:w="2240"/>
      </w:tblGrid>
      <w:tr w:rsidR="00EB41D5" w:rsidRPr="009E3836">
        <w:trPr>
          <w:trHeight w:val="27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</w:t>
            </w: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Паразитом является: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B41D5" w:rsidRPr="009E3836">
        <w:trPr>
          <w:trHeight w:val="27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а) жук-навозник;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б) вошь;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в) мышь серая;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г) саранча.</w:t>
            </w:r>
          </w:p>
        </w:tc>
      </w:tr>
      <w:tr w:rsidR="00EB41D5" w:rsidRPr="000D7136">
        <w:trPr>
          <w:trHeight w:val="461"/>
        </w:trPr>
        <w:tc>
          <w:tcPr>
            <w:tcW w:w="76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нижеперечисленных видов,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хвойном лесу преобладают: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41D5" w:rsidRPr="009E3836">
        <w:trPr>
          <w:trHeight w:val="27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а) березы;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б) осины;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в) ивы;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w w:val="97"/>
                <w:sz w:val="24"/>
                <w:szCs w:val="24"/>
              </w:rPr>
              <w:t>г) лиственницы.</w:t>
            </w:r>
          </w:p>
        </w:tc>
      </w:tr>
      <w:tr w:rsidR="00EB41D5" w:rsidRPr="000D7136">
        <w:trPr>
          <w:trHeight w:val="459"/>
        </w:trPr>
        <w:tc>
          <w:tcPr>
            <w:tcW w:w="76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10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Профессия человека,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работающего с животными в заповедниках: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41D5" w:rsidRPr="009E3836">
        <w:trPr>
          <w:trHeight w:val="276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а) егерь;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б) лесник;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в) браконьер;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г) инспектор.</w:t>
            </w:r>
          </w:p>
        </w:tc>
      </w:tr>
    </w:tbl>
    <w:p w:rsidR="00EB41D5" w:rsidRDefault="00EB41D5" w:rsidP="003E6E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0" w:right="3060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Pr="000333D5" w:rsidRDefault="00EB41D5" w:rsidP="00FE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11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В крупных городах,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как правило,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основным источником загрязнения атмосферного воздуха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2400"/>
        <w:gridCol w:w="2400"/>
        <w:gridCol w:w="2400"/>
      </w:tblGrid>
      <w:tr w:rsidR="00EB41D5" w:rsidRPr="009E3836">
        <w:trPr>
          <w:trHeight w:val="276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являются: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B41D5" w:rsidRPr="009E3836">
        <w:trPr>
          <w:trHeight w:val="276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а) самолеты;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б) автомобили;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в) поезда;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w w:val="97"/>
                <w:sz w:val="24"/>
                <w:szCs w:val="24"/>
              </w:rPr>
              <w:t>г) пешеходы.</w:t>
            </w:r>
          </w:p>
        </w:tc>
      </w:tr>
      <w:tr w:rsidR="00EB41D5" w:rsidRPr="000D7136">
        <w:trPr>
          <w:trHeight w:val="461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12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Рекреационное значение водоёмов заключается в том,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они: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41D5" w:rsidRPr="000D7136">
        <w:trPr>
          <w:trHeight w:val="276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используются как места отдыха людей;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используются для водопоя скота;</w:t>
            </w:r>
          </w:p>
        </w:tc>
      </w:tr>
      <w:tr w:rsidR="00EB41D5" w:rsidRPr="000D7136">
        <w:trPr>
          <w:trHeight w:val="276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служат для получения питьевой воды;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 используются для орошения полей.</w:t>
            </w:r>
          </w:p>
        </w:tc>
      </w:tr>
    </w:tbl>
    <w:p w:rsidR="00EB41D5" w:rsidRPr="000333D5" w:rsidRDefault="00EB41D5" w:rsidP="00FE0240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Pr="000333D5" w:rsidRDefault="00EB41D5" w:rsidP="003E6E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0" w:right="3060"/>
        <w:rPr>
          <w:rFonts w:ascii="Times New Roman" w:hAnsi="Times New Roman" w:cs="Times New Roman"/>
          <w:sz w:val="24"/>
          <w:szCs w:val="24"/>
          <w:lang w:val="ru-RU"/>
        </w:rPr>
        <w:sectPr w:rsidR="00EB41D5" w:rsidRPr="000333D5">
          <w:pgSz w:w="11900" w:h="16838"/>
          <w:pgMar w:top="453" w:right="440" w:bottom="657" w:left="460" w:header="720" w:footer="720" w:gutter="0"/>
          <w:cols w:space="720" w:equalWidth="0">
            <w:col w:w="11000"/>
          </w:cols>
          <w:noEndnote/>
        </w:sectPr>
      </w:pPr>
    </w:p>
    <w:p w:rsidR="00EB41D5" w:rsidRDefault="00EB41D5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31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page3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13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Зелёные растения называют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«легкими планеты»,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потому что они: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 xml:space="preserve">а) производят крахмал и целлюлозу; </w:t>
      </w:r>
    </w:p>
    <w:p w:rsidR="00EB41D5" w:rsidRPr="000333D5" w:rsidRDefault="00EB41D5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3120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sz w:val="24"/>
          <w:szCs w:val="24"/>
          <w:lang w:val="ru-RU"/>
        </w:rPr>
        <w:t>б) поглощают крахмал и целлюлозу;</w:t>
      </w: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Pr="000333D5" w:rsidRDefault="00EB41D5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660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sz w:val="24"/>
          <w:szCs w:val="24"/>
          <w:lang w:val="ru-RU"/>
        </w:rPr>
        <w:t>в) поглощают кислород и производят углекислый газ; г) поглощают углекислый газ и производят кислород.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20"/>
        <w:gridCol w:w="260"/>
        <w:gridCol w:w="2360"/>
        <w:gridCol w:w="380"/>
        <w:gridCol w:w="2880"/>
        <w:gridCol w:w="20"/>
        <w:gridCol w:w="1160"/>
        <w:gridCol w:w="600"/>
      </w:tblGrid>
      <w:tr w:rsidR="00EB41D5" w:rsidRPr="009E3836">
        <w:trPr>
          <w:gridAfter w:val="2"/>
          <w:wAfter w:w="1760" w:type="dxa"/>
          <w:trHeight w:val="458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Кислотные дожди образуются:</w:t>
            </w: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1D5" w:rsidRPr="009E3836">
        <w:trPr>
          <w:gridAfter w:val="2"/>
          <w:wAfter w:w="1760" w:type="dxa"/>
          <w:trHeight w:val="276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а) в атмосфере;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в) в земной коре;</w:t>
            </w:r>
          </w:p>
        </w:tc>
      </w:tr>
      <w:tr w:rsidR="00EB41D5" w:rsidRPr="009E3836">
        <w:trPr>
          <w:gridAfter w:val="2"/>
          <w:wAfter w:w="1760" w:type="dxa"/>
          <w:trHeight w:val="276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в реках, морях и океанах;</w:t>
            </w: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г) в почве.</w:t>
            </w:r>
          </w:p>
        </w:tc>
      </w:tr>
      <w:tr w:rsidR="00EB41D5" w:rsidRPr="000D7136">
        <w:trPr>
          <w:gridAfter w:val="2"/>
          <w:wAfter w:w="1760" w:type="dxa"/>
          <w:trHeight w:val="461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 пикника в лесу следует:</w:t>
            </w: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41D5" w:rsidRPr="000D7136">
        <w:trPr>
          <w:gridAfter w:val="1"/>
          <w:wAfter w:w="600" w:type="dxa"/>
          <w:trHeight w:val="276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а) весь мусор сжечь;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органику закопать, пластик сжечь;</w:t>
            </w:r>
          </w:p>
        </w:tc>
      </w:tr>
      <w:tr w:rsidR="00EB41D5" w:rsidRPr="000D7136">
        <w:trPr>
          <w:gridAfter w:val="1"/>
          <w:wAfter w:w="600" w:type="dxa"/>
          <w:trHeight w:val="276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органику сжечь, пластик закопать;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г) органику закопать, пластик унести.</w:t>
            </w:r>
          </w:p>
        </w:tc>
      </w:tr>
      <w:tr w:rsidR="00EB41D5" w:rsidRPr="000D7136">
        <w:trPr>
          <w:gridAfter w:val="2"/>
          <w:wAfter w:w="1760" w:type="dxa"/>
          <w:trHeight w:val="458"/>
        </w:trPr>
        <w:tc>
          <w:tcPr>
            <w:tcW w:w="82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Гибель хвойных деревьев вокруг некоторых городов вызывается:</w:t>
            </w:r>
          </w:p>
        </w:tc>
      </w:tr>
      <w:tr w:rsidR="00EB41D5" w:rsidRPr="009E3836">
        <w:trPr>
          <w:gridAfter w:val="2"/>
          <w:wAfter w:w="1760" w:type="dxa"/>
          <w:trHeight w:val="276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а) перевыпасом скота;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в) недостатком влаги;</w:t>
            </w:r>
          </w:p>
        </w:tc>
      </w:tr>
      <w:tr w:rsidR="00EB41D5" w:rsidRPr="000D7136">
        <w:trPr>
          <w:gridAfter w:val="1"/>
          <w:wAfter w:w="600" w:type="dxa"/>
          <w:trHeight w:val="276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б) массовым туризмом;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 загрязнением  воздуха и почвы.</w:t>
            </w:r>
          </w:p>
        </w:tc>
      </w:tr>
      <w:tr w:rsidR="00EB41D5" w:rsidRPr="000D7136">
        <w:trPr>
          <w:gridAfter w:val="2"/>
          <w:wAfter w:w="1760" w:type="dxa"/>
          <w:trHeight w:val="461"/>
        </w:trPr>
        <w:tc>
          <w:tcPr>
            <w:tcW w:w="82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Особо охраняемые уникальные либо эталонные природные объекты,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обычно занимающие небольшую площадь, называются:</w:t>
            </w:r>
          </w:p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заповедниками;                                                             в) памятниками природы;</w:t>
            </w:r>
          </w:p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заказниками;                                                                 г) природными парками.</w:t>
            </w:r>
          </w:p>
        </w:tc>
      </w:tr>
      <w:tr w:rsidR="00EB41D5" w:rsidRPr="000D7136">
        <w:trPr>
          <w:trHeight w:val="459"/>
        </w:trPr>
        <w:tc>
          <w:tcPr>
            <w:tcW w:w="8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Производят органические вещества из неорганических: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41D5" w:rsidRPr="009E3836">
        <w:trPr>
          <w:trHeight w:val="276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а) вирусы;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б) растения;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в) грибы;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г) животные.</w:t>
            </w:r>
          </w:p>
        </w:tc>
      </w:tr>
    </w:tbl>
    <w:p w:rsidR="00EB41D5" w:rsidRPr="00FE0240" w:rsidRDefault="00EB41D5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00"/>
        <w:gridCol w:w="1460"/>
        <w:gridCol w:w="1000"/>
        <w:gridCol w:w="2540"/>
        <w:gridCol w:w="1420"/>
        <w:gridCol w:w="1140"/>
      </w:tblGrid>
      <w:tr w:rsidR="00EB41D5" w:rsidRPr="000D7136">
        <w:trPr>
          <w:trHeight w:val="461"/>
        </w:trPr>
        <w:tc>
          <w:tcPr>
            <w:tcW w:w="7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19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E3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E38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Среди перечисленных экосистем естественной является: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41D5" w:rsidRPr="009E3836">
        <w:trPr>
          <w:trHeight w:val="276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а) сад;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б) болото;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в) аквариум;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D5" w:rsidRPr="009E3836" w:rsidRDefault="00EB41D5" w:rsidP="00993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 w:rsidRPr="009E3836">
              <w:rPr>
                <w:rFonts w:ascii="Times New Roman" w:hAnsi="Times New Roman" w:cs="Times New Roman"/>
                <w:sz w:val="24"/>
                <w:szCs w:val="24"/>
              </w:rPr>
              <w:t>г) парк.</w:t>
            </w:r>
          </w:p>
        </w:tc>
      </w:tr>
    </w:tbl>
    <w:p w:rsidR="00EB41D5" w:rsidRDefault="00EB41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Default="00EB41D5" w:rsidP="00FE0240">
      <w:pPr>
        <w:widowControl w:val="0"/>
        <w:autoSpaceDE w:val="0"/>
        <w:autoSpaceDN w:val="0"/>
        <w:adjustRightInd w:val="0"/>
        <w:spacing w:after="0" w:line="240" w:lineRule="auto"/>
        <w:ind w:left="4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B41D5" w:rsidRDefault="00EB41D5" w:rsidP="00FE0240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EB41D5" w:rsidRPr="000333D5" w:rsidRDefault="00EB41D5" w:rsidP="00FE024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4300" w:right="400" w:hanging="3848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Определи правильность представленного ниже утверждения («да» или «нет») и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>письменно обоснуй свой выбор</w:t>
      </w:r>
    </w:p>
    <w:p w:rsidR="00EB41D5" w:rsidRDefault="00EB41D5" w:rsidP="00FE024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3480" w:right="1580" w:hanging="1193"/>
        <w:jc w:val="center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(правильный выбор ответа 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– 1 балл, обоснование от 0 до 2</w:t>
      </w:r>
      <w:r w:rsidRPr="000333D5">
        <w:rPr>
          <w:rFonts w:ascii="Times New Roman" w:hAnsi="Times New Roman" w:cs="Times New Roman"/>
          <w:i/>
          <w:iCs/>
          <w:sz w:val="24"/>
          <w:szCs w:val="24"/>
          <w:lang w:val="ru-RU"/>
        </w:rPr>
        <w:t>баллов, максимальное кол-во баллов за</w:t>
      </w:r>
    </w:p>
    <w:p w:rsidR="00EB41D5" w:rsidRPr="000333D5" w:rsidRDefault="00EB41D5" w:rsidP="00FE024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3480" w:right="1580" w:hanging="119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задание – 3).</w:t>
      </w:r>
    </w:p>
    <w:p w:rsidR="00EB41D5" w:rsidRPr="000333D5" w:rsidRDefault="00EB41D5" w:rsidP="00FE0240">
      <w:pPr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20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Зимой на водоёмах лёд находится на поверхности воды,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а не опускается на дно,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что важно для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сохранения жизни на Земле.</w:t>
      </w:r>
    </w:p>
    <w:p w:rsidR="00EB41D5" w:rsidRPr="000333D5" w:rsidRDefault="00EB41D5" w:rsidP="00FE024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Default="00EB41D5" w:rsidP="00FE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sz w:val="24"/>
          <w:szCs w:val="24"/>
          <w:lang w:val="ru-RU"/>
        </w:rPr>
        <w:t>Да - Нет</w:t>
      </w:r>
    </w:p>
    <w:p w:rsidR="00EB41D5" w:rsidRPr="000333D5" w:rsidRDefault="00EB41D5" w:rsidP="00FE0240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Pr="000333D5" w:rsidRDefault="00EB41D5" w:rsidP="00FE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color w:val="808080"/>
          <w:sz w:val="24"/>
          <w:szCs w:val="24"/>
          <w:lang w:val="ru-RU"/>
        </w:rPr>
        <w:t>_____________________________________________________________________________________</w:t>
      </w:r>
    </w:p>
    <w:p w:rsidR="00EB41D5" w:rsidRPr="000333D5" w:rsidRDefault="00EB41D5" w:rsidP="00FE0240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Pr="000333D5" w:rsidRDefault="00EB41D5" w:rsidP="00FE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color w:val="808080"/>
          <w:sz w:val="24"/>
          <w:szCs w:val="24"/>
          <w:lang w:val="ru-RU"/>
        </w:rPr>
        <w:t>_____________________________________________________________________________________</w:t>
      </w:r>
    </w:p>
    <w:p w:rsidR="00EB41D5" w:rsidRPr="000333D5" w:rsidRDefault="00EB41D5" w:rsidP="00FE0240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Pr="000333D5" w:rsidRDefault="00EB41D5" w:rsidP="00FE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808080"/>
          <w:sz w:val="24"/>
          <w:szCs w:val="24"/>
          <w:lang w:val="ru-RU"/>
        </w:rPr>
        <w:t>_____</w:t>
      </w:r>
      <w:r w:rsidRPr="000333D5">
        <w:rPr>
          <w:rFonts w:ascii="Times New Roman" w:hAnsi="Times New Roman" w:cs="Times New Roman"/>
          <w:color w:val="808080"/>
          <w:sz w:val="24"/>
          <w:szCs w:val="24"/>
          <w:lang w:val="ru-RU"/>
        </w:rPr>
        <w:t>________________________________________________________________________________</w:t>
      </w:r>
    </w:p>
    <w:p w:rsidR="00EB41D5" w:rsidRPr="000333D5" w:rsidRDefault="00EB41D5" w:rsidP="00FE0240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Pr="000333D5" w:rsidRDefault="00EB41D5" w:rsidP="00FE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color w:val="808080"/>
          <w:sz w:val="24"/>
          <w:szCs w:val="24"/>
          <w:lang w:val="ru-RU"/>
        </w:rPr>
        <w:t>_____________________________________________________________________________________</w:t>
      </w:r>
    </w:p>
    <w:p w:rsidR="00EB41D5" w:rsidRPr="000333D5" w:rsidRDefault="00EB41D5" w:rsidP="00FE0240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Pr="000333D5" w:rsidRDefault="00EB41D5" w:rsidP="00FE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color w:val="808080"/>
          <w:sz w:val="24"/>
          <w:szCs w:val="24"/>
          <w:lang w:val="ru-RU"/>
        </w:rPr>
        <w:t>_____________________________________________________________________________________</w:t>
      </w: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240" w:lineRule="auto"/>
        <w:ind w:left="484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page5"/>
      <w:bookmarkEnd w:id="1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Задание 3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Pr="000333D5" w:rsidRDefault="00EB41D5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5040" w:right="380" w:hanging="4669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>Выбери один правильный вариант ответа из четырёх возможных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>и письменно обоснуй свой выбор</w:t>
      </w: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Pr="000333D5" w:rsidRDefault="00EB41D5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3260" w:right="760" w:hanging="1791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(правильный ответ – 2 балла, обоснование правильного ответа – от 0 до 2 баллов, максимальное кол-во баллов за 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задание</w:t>
      </w:r>
      <w:r w:rsidRPr="000333D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– 4).</w:t>
      </w: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Pr="000333D5" w:rsidRDefault="00EB41D5">
      <w:pPr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21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Озерная лягушка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одна из распространенных амфибий нашей страны.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Во времена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«борьбы с</w:t>
      </w:r>
      <w:r w:rsidRPr="000333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природой» это животное считали вредным по той причине, что:</w:t>
      </w: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Pr="000333D5" w:rsidRDefault="00EB41D5">
      <w:pPr>
        <w:widowControl w:val="0"/>
        <w:overflowPunct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sz w:val="24"/>
          <w:szCs w:val="24"/>
          <w:lang w:val="ru-RU"/>
        </w:rPr>
        <w:t xml:space="preserve">а) кожные покровы (как и у всех бесхвостых амфибий) выделяют секрет фринолизин, вызывающий у человека кожные заболевания;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б) поедание ядовитой лягушки вызывает гибель промысловых рыб и птиц;</w:t>
      </w:r>
    </w:p>
    <w:p w:rsidR="00EB41D5" w:rsidRPr="000333D5" w:rsidRDefault="00EB41D5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41D5" w:rsidRDefault="00EB41D5" w:rsidP="004701B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260"/>
        <w:rPr>
          <w:rFonts w:ascii="Times New Roman" w:hAnsi="Times New Roman" w:cs="Times New Roman"/>
          <w:sz w:val="24"/>
          <w:szCs w:val="24"/>
          <w:lang w:val="ru-RU"/>
        </w:rPr>
      </w:pPr>
      <w:r w:rsidRPr="000333D5">
        <w:rPr>
          <w:rFonts w:ascii="Times New Roman" w:hAnsi="Times New Roman" w:cs="Times New Roman"/>
          <w:sz w:val="24"/>
          <w:szCs w:val="24"/>
          <w:lang w:val="ru-RU"/>
        </w:rPr>
        <w:t xml:space="preserve">в) личинки (головастики) конкурируют из-за пищи с мальками рыб;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</w:t>
      </w:r>
      <w:r w:rsidRPr="000333D5">
        <w:rPr>
          <w:rFonts w:ascii="Times New Roman" w:hAnsi="Times New Roman" w:cs="Times New Roman"/>
          <w:sz w:val="24"/>
          <w:szCs w:val="24"/>
          <w:lang w:val="ru-RU"/>
        </w:rPr>
        <w:t>г) личинки (головастики) подрывают кормовую базу промысловых птиц.</w:t>
      </w:r>
    </w:p>
    <w:p w:rsidR="00EB41D5" w:rsidRDefault="00EB41D5" w:rsidP="004701B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2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</w:t>
      </w:r>
    </w:p>
    <w:p w:rsidR="00EB41D5" w:rsidRDefault="00EB41D5" w:rsidP="004701B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2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</w:t>
      </w:r>
    </w:p>
    <w:sectPr w:rsidR="00EB41D5" w:rsidSect="004144F1">
      <w:pgSz w:w="11906" w:h="16838"/>
      <w:pgMar w:top="443" w:right="560" w:bottom="315" w:left="560" w:header="720" w:footer="720" w:gutter="0"/>
      <w:cols w:space="720" w:equalWidth="0">
        <w:col w:w="107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3F93"/>
    <w:rsid w:val="00007F54"/>
    <w:rsid w:val="000333D5"/>
    <w:rsid w:val="000432AB"/>
    <w:rsid w:val="000D7136"/>
    <w:rsid w:val="001075EF"/>
    <w:rsid w:val="00200052"/>
    <w:rsid w:val="00251FFF"/>
    <w:rsid w:val="0031006E"/>
    <w:rsid w:val="0036720A"/>
    <w:rsid w:val="00367C9D"/>
    <w:rsid w:val="003922EF"/>
    <w:rsid w:val="003E6EF0"/>
    <w:rsid w:val="004144F1"/>
    <w:rsid w:val="004701BB"/>
    <w:rsid w:val="004830BB"/>
    <w:rsid w:val="00483F93"/>
    <w:rsid w:val="007215A0"/>
    <w:rsid w:val="00836D95"/>
    <w:rsid w:val="00840842"/>
    <w:rsid w:val="008F0181"/>
    <w:rsid w:val="00916F85"/>
    <w:rsid w:val="00977BE5"/>
    <w:rsid w:val="0099351C"/>
    <w:rsid w:val="009E3836"/>
    <w:rsid w:val="00A33E8D"/>
    <w:rsid w:val="00A45560"/>
    <w:rsid w:val="00C3373A"/>
    <w:rsid w:val="00C409AB"/>
    <w:rsid w:val="00C937C7"/>
    <w:rsid w:val="00D00C91"/>
    <w:rsid w:val="00E47F0E"/>
    <w:rsid w:val="00EA519C"/>
    <w:rsid w:val="00EB41D5"/>
    <w:rsid w:val="00FE0240"/>
    <w:rsid w:val="00FF4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4F1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ok">
    <w:name w:val="book"/>
    <w:basedOn w:val="Normal"/>
    <w:uiPriority w:val="99"/>
    <w:rsid w:val="00D00C91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795</Words>
  <Characters>4536</Characters>
  <Application>Microsoft Office Outlook</Application>
  <DocSecurity>0</DocSecurity>
  <Lines>0</Lines>
  <Paragraphs>0</Paragraphs>
  <ScaleCrop>false</ScaleCrop>
  <Company>OEM 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2015-10-06T11:43:00Z</dcterms:created>
  <dcterms:modified xsi:type="dcterms:W3CDTF">2015-12-12T21:51:00Z</dcterms:modified>
</cp:coreProperties>
</file>